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286500" cy="8641052"/>
            <wp:effectExtent l="19050" t="0" r="0" b="0"/>
            <wp:docPr id="1" name="Рисунок 1" descr="C:\Users\Луиза\Desktop\титул самоо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иза\Desktop\титул самоо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4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Образовательная деятельность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организована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</w:t>
      </w:r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"О</w:t>
      </w:r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б образовании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Федерации«, ФГОС дошкольного образования.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01.01.2021 года Детский сад функционирует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СП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молодежи», 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01.03.2021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дополнительно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требованиями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1.2.3685-21 «Гигиенические нормативы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ведется 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дошкольного образования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нормативами.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посещают 8 воспитанников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возрасте от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лет.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Детском саду функционирует 1 разновозрастная 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группа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общеразвивающей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направленности. Из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них:</w:t>
      </w:r>
    </w:p>
    <w:tbl>
      <w:tblPr>
        <w:tblW w:w="8354" w:type="dxa"/>
        <w:tblInd w:w="10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"/>
        <w:gridCol w:w="2768"/>
        <w:gridCol w:w="2375"/>
        <w:gridCol w:w="420"/>
        <w:gridCol w:w="991"/>
        <w:gridCol w:w="1775"/>
      </w:tblGrid>
      <w:tr w:rsidR="00805D4E" w:rsidRPr="00805D4E" w:rsidTr="007156BA">
        <w:trPr>
          <w:trHeight w:val="246"/>
        </w:trPr>
        <w:tc>
          <w:tcPr>
            <w:tcW w:w="5168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30" w:lineRule="exact"/>
              <w:ind w:left="128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w w:val="98"/>
                <w:sz w:val="28"/>
                <w:szCs w:val="28"/>
              </w:rPr>
              <w:t>Возрастная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w w:val="98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Количество</w:t>
            </w:r>
            <w:proofErr w:type="spellEnd"/>
          </w:p>
        </w:tc>
      </w:tr>
      <w:tr w:rsidR="00805D4E" w:rsidRPr="00805D4E" w:rsidTr="007156BA">
        <w:trPr>
          <w:trHeight w:val="281"/>
        </w:trPr>
        <w:tc>
          <w:tcPr>
            <w:tcW w:w="2793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62" w:lineRule="exact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w w:val="98"/>
                <w:sz w:val="28"/>
                <w:szCs w:val="28"/>
              </w:rPr>
              <w:t>детей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w w:val="98"/>
                <w:sz w:val="28"/>
                <w:szCs w:val="28"/>
              </w:rPr>
              <w:t>, %</w:t>
            </w:r>
          </w:p>
        </w:tc>
      </w:tr>
      <w:tr w:rsidR="00805D4E" w:rsidRPr="00805D4E" w:rsidTr="007156BA">
        <w:trPr>
          <w:trHeight w:val="246"/>
        </w:trPr>
        <w:tc>
          <w:tcPr>
            <w:tcW w:w="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3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возрасте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w w:val="99"/>
                <w:sz w:val="28"/>
                <w:szCs w:val="28"/>
              </w:rPr>
              <w:t>3 – 37,5 %</w:t>
            </w:r>
          </w:p>
        </w:tc>
      </w:tr>
      <w:tr w:rsidR="00805D4E" w:rsidRPr="00805D4E" w:rsidTr="007156BA">
        <w:trPr>
          <w:trHeight w:val="246"/>
        </w:trPr>
        <w:tc>
          <w:tcPr>
            <w:tcW w:w="2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3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30" w:lineRule="exact"/>
              <w:ind w:left="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возрасте от 3до 4лет: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30" w:lineRule="exact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w w:val="99"/>
                <w:sz w:val="28"/>
                <w:szCs w:val="28"/>
              </w:rPr>
              <w:t>5 -  62,5%</w:t>
            </w:r>
          </w:p>
        </w:tc>
      </w:tr>
      <w:tr w:rsidR="00805D4E" w:rsidRPr="00805D4E" w:rsidTr="007156BA">
        <w:trPr>
          <w:trHeight w:val="246"/>
        </w:trPr>
        <w:tc>
          <w:tcPr>
            <w:tcW w:w="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2375" w:type="dxa"/>
            <w:tcBorders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ind w:left="320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    0 – 0%</w:t>
            </w:r>
          </w:p>
        </w:tc>
      </w:tr>
      <w:tr w:rsidR="00805D4E" w:rsidRPr="00805D4E" w:rsidTr="007156BA">
        <w:trPr>
          <w:trHeight w:val="246"/>
        </w:trPr>
        <w:tc>
          <w:tcPr>
            <w:tcW w:w="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375" w:type="dxa"/>
            <w:tcBorders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w w:val="99"/>
                <w:sz w:val="28"/>
                <w:szCs w:val="28"/>
              </w:rPr>
              <w:t>4 – 50%</w:t>
            </w:r>
          </w:p>
        </w:tc>
      </w:tr>
      <w:tr w:rsidR="00805D4E" w:rsidRPr="00805D4E" w:rsidTr="007156BA">
        <w:trPr>
          <w:trHeight w:val="246"/>
        </w:trPr>
        <w:tc>
          <w:tcPr>
            <w:tcW w:w="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2375" w:type="dxa"/>
            <w:tcBorders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29" w:lineRule="exact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w w:val="99"/>
                <w:sz w:val="28"/>
                <w:szCs w:val="28"/>
              </w:rPr>
              <w:t>1 – 12,5%</w:t>
            </w:r>
          </w:p>
        </w:tc>
      </w:tr>
      <w:tr w:rsidR="00805D4E" w:rsidRPr="00805D4E" w:rsidTr="007156BA">
        <w:trPr>
          <w:trHeight w:val="249"/>
        </w:trPr>
        <w:tc>
          <w:tcPr>
            <w:tcW w:w="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3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3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32" w:lineRule="exact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Общее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саду</w:t>
            </w:r>
            <w:proofErr w:type="spellEnd"/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32" w:lineRule="exact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w w:val="99"/>
                <w:sz w:val="28"/>
                <w:szCs w:val="28"/>
              </w:rPr>
              <w:t>8  - 100%</w:t>
            </w:r>
          </w:p>
        </w:tc>
      </w:tr>
    </w:tbl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Образовательный процесс регламентируется общеобразовательной программой МБДОУ.  Программа спроектирована с учетом ФГОС дошкольного образования, особенностей образовательной организации, образовательных потребностей и запросов воспитанников, родителей. Определяет цель, задачи, планируемые результаты, содержание и организацию образовательного процесса на ступени и дошкольного образования. Кроме того, учтены концептуальные положения используемой в ДОУ основной образовательной программы дошкольного образования «От рождения до школы» (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Вераксы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Н.Е., Комаровой Т.С., Васильевой М.А.). 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Обязательная часть представлена основной образовательной программой дошкольного образования «От рождения до школы» под ред. Н.Е.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Вераксы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Т.С.Комаровой, М.А.Васильевой. Образовательная область «Художественно-эстетическое развитие» по разделу «Музыкальная деятельность» реализуется по программе музыкального воспитания детей дошкольного возраста «Ладушки» / под ред. И.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Каплуновой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И.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Новоскольцевой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(для детей от 2 до 7 лет).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область «Художественно-эстетическое развитие» по разделу «Изобразительная деятельность» реализуется по программе художественного воспитания, обучения и развития детей 2-7 лет И. С. Комаровой.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Часть, формируемая участниками образовательных отношений, представлена парциальной программой «Войди в природу другом», национальным региональным компонентом. </w:t>
      </w:r>
    </w:p>
    <w:p w:rsidR="00805D4E" w:rsidRPr="00805D4E" w:rsidRDefault="00805D4E" w:rsidP="00805D4E">
      <w:pPr>
        <w:pStyle w:val="c8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805D4E">
        <w:rPr>
          <w:rStyle w:val="c8"/>
          <w:color w:val="000000"/>
          <w:sz w:val="28"/>
          <w:szCs w:val="28"/>
        </w:rPr>
        <w:t xml:space="preserve">В ДОУ создана комфортная, безопасная предметно-развивающая среда в соответствии с требованиями ФГОС </w:t>
      </w:r>
      <w:proofErr w:type="gramStart"/>
      <w:r w:rsidRPr="00805D4E">
        <w:rPr>
          <w:rStyle w:val="c8"/>
          <w:color w:val="000000"/>
          <w:sz w:val="28"/>
          <w:szCs w:val="28"/>
        </w:rPr>
        <w:t>ДО</w:t>
      </w:r>
      <w:proofErr w:type="gramEnd"/>
      <w:r w:rsidRPr="00805D4E">
        <w:rPr>
          <w:rStyle w:val="c8"/>
          <w:color w:val="000000"/>
          <w:sz w:val="28"/>
          <w:szCs w:val="28"/>
        </w:rPr>
        <w:t xml:space="preserve">, </w:t>
      </w:r>
      <w:proofErr w:type="gramStart"/>
      <w:r w:rsidRPr="00805D4E">
        <w:rPr>
          <w:rStyle w:val="c8"/>
          <w:color w:val="000000"/>
          <w:sz w:val="28"/>
          <w:szCs w:val="28"/>
        </w:rPr>
        <w:t>которые</w:t>
      </w:r>
      <w:proofErr w:type="gramEnd"/>
      <w:r w:rsidRPr="00805D4E">
        <w:rPr>
          <w:rStyle w:val="c8"/>
          <w:color w:val="000000"/>
          <w:sz w:val="28"/>
          <w:szCs w:val="28"/>
        </w:rPr>
        <w:t xml:space="preserve"> обеспечивают разностороннее развитие ребенка.</w:t>
      </w:r>
    </w:p>
    <w:p w:rsidR="00805D4E" w:rsidRPr="00805D4E" w:rsidRDefault="00805D4E" w:rsidP="00805D4E">
      <w:pPr>
        <w:pStyle w:val="c8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805D4E">
        <w:rPr>
          <w:rStyle w:val="c8"/>
          <w:color w:val="000000"/>
          <w:sz w:val="28"/>
          <w:szCs w:val="28"/>
        </w:rPr>
        <w:lastRenderedPageBreak/>
        <w:t>В разновозрастной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 и др., уголки уединения и т.д.</w:t>
      </w:r>
    </w:p>
    <w:p w:rsidR="00805D4E" w:rsidRPr="00805D4E" w:rsidRDefault="00805D4E" w:rsidP="00805D4E">
      <w:pPr>
        <w:pStyle w:val="c47"/>
        <w:shd w:val="clear" w:color="auto" w:fill="FFFFFF"/>
        <w:spacing w:before="0" w:beforeAutospacing="0" w:after="0" w:afterAutospacing="0"/>
        <w:ind w:firstLine="568"/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805D4E">
        <w:rPr>
          <w:rStyle w:val="c8"/>
          <w:color w:val="000000"/>
          <w:sz w:val="28"/>
          <w:szCs w:val="28"/>
        </w:rPr>
        <w:t>При построении предметно – развивающей среды в группе соблюдены принципы информативности, вариативности и безопасности. Предметно - развивающая среда обеспечена общим и специфическим материалом  для девочек и мальчиков. Материалы и оборудование в группах используются с учетом принципа интеграции образовательных областей. В группе имеются  необходимые для работы с детьми: дидактические игры, пособия, методическая и художественная литература, игрушки, но их не достаточно и  необходимо постоянное пополнение.  Для  организации наблюдений воспитатели организовали  уголок природы. Та же имеется комната экологии.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05D4E" w:rsidRPr="00805D4E" w:rsidRDefault="00805D4E" w:rsidP="00805D4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805D4E" w:rsidRPr="00805D4E" w:rsidRDefault="00805D4E" w:rsidP="00805D4E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805D4E">
        <w:rPr>
          <w:color w:val="000000"/>
          <w:sz w:val="28"/>
          <w:szCs w:val="28"/>
          <w:shd w:val="clear" w:color="auto" w:fill="FFFFFF"/>
        </w:rPr>
        <w:t xml:space="preserve">  Одной из главных целей коллектива дошкольного учреждения является укрепление здоровья и совершенствование физического развития ребенка. Не случайно одной из годовых задач является - </w:t>
      </w:r>
      <w:r w:rsidRPr="00805D4E">
        <w:rPr>
          <w:color w:val="181818"/>
          <w:sz w:val="28"/>
          <w:szCs w:val="28"/>
        </w:rPr>
        <w:t>сохранение и укрепление здоровье детей, обеспечение физическую и психологическую безопасность дошкольников, их эмоциональное благополучие.</w:t>
      </w:r>
    </w:p>
    <w:p w:rsidR="00805D4E" w:rsidRPr="00805D4E" w:rsidRDefault="00805D4E" w:rsidP="00805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Данная работа проводится комплексно: вместе с ФАП своевременно организуются медицинские обследования, проводятся профилактические прививки. Медицинский </w:t>
      </w:r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контроль за</w:t>
      </w:r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состоянием здоровья осуществляется врачами специалистами 1 раз в год. </w:t>
      </w:r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Для</w:t>
      </w:r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системны</w:t>
      </w:r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работы по данному направлению для педагогов проведены консультации: «Профилактика гриппа  и ОРВИ</w:t>
      </w:r>
      <w:r w:rsidRPr="00805D4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острых респираторных  вирусных инфекций, в том </w:t>
      </w:r>
      <w:proofErr w:type="gramStart"/>
      <w:r w:rsidRPr="00805D4E">
        <w:rPr>
          <w:rFonts w:ascii="Times New Roman" w:hAnsi="Times New Roman" w:cs="Times New Roman"/>
          <w:bCs/>
          <w:sz w:val="28"/>
          <w:szCs w:val="28"/>
          <w:lang w:val="ru-RU"/>
        </w:rPr>
        <w:t>числе</w:t>
      </w:r>
      <w:proofErr w:type="gramEnd"/>
      <w:r w:rsidRPr="00805D4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r w:rsidRPr="00805D4E">
        <w:rPr>
          <w:rFonts w:ascii="Times New Roman" w:hAnsi="Times New Roman" w:cs="Times New Roman"/>
          <w:bCs/>
          <w:sz w:val="28"/>
          <w:szCs w:val="28"/>
        </w:rPr>
        <w:t>COVID</w:t>
      </w:r>
      <w:r w:rsidRPr="00805D4E">
        <w:rPr>
          <w:rFonts w:ascii="Times New Roman" w:hAnsi="Times New Roman" w:cs="Times New Roman"/>
          <w:bCs/>
          <w:sz w:val="28"/>
          <w:szCs w:val="28"/>
          <w:lang w:val="ru-RU"/>
        </w:rPr>
        <w:t>-19) в эпидемическом сезоне  2022-2023годов»,  «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Профилактика травматизма в зимний и летний периоды».</w:t>
      </w:r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 педсовете педагогов заслушан отчет заведующей «Анализ состояния здоровья воспитанников, заболеваемость в течени</w:t>
      </w:r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года».</w:t>
      </w:r>
    </w:p>
    <w:p w:rsidR="00805D4E" w:rsidRPr="00805D4E" w:rsidRDefault="00805D4E" w:rsidP="00805D4E">
      <w:pPr>
        <w:pStyle w:val="a5"/>
        <w:shd w:val="clear" w:color="auto" w:fill="FFFFFF"/>
        <w:spacing w:before="0" w:after="0"/>
        <w:jc w:val="both"/>
        <w:rPr>
          <w:color w:val="000000"/>
          <w:sz w:val="28"/>
          <w:szCs w:val="28"/>
          <w:shd w:val="clear" w:color="auto" w:fill="FFFFFF"/>
        </w:rPr>
      </w:pPr>
      <w:r w:rsidRPr="00805D4E">
        <w:rPr>
          <w:color w:val="000000"/>
          <w:sz w:val="28"/>
          <w:szCs w:val="28"/>
        </w:rPr>
        <w:t xml:space="preserve">  </w:t>
      </w:r>
      <w:r w:rsidRPr="00805D4E">
        <w:rPr>
          <w:color w:val="000000"/>
          <w:sz w:val="28"/>
          <w:szCs w:val="28"/>
          <w:shd w:val="clear" w:color="auto" w:fill="FFFFFF"/>
        </w:rPr>
        <w:t xml:space="preserve">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босиком). Стало традицией проведение «День здоровья», «Веселые старты» для детей.  В детском саду проводится витаминизированное питание,  использование фитонцидов (лук, чеснок, лимон).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дня: «Закаливание». В соответствии с учебным планом педагоги проводят физкультурные занятия,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переутомления. </w:t>
      </w:r>
    </w:p>
    <w:p w:rsidR="00805D4E" w:rsidRPr="00805D4E" w:rsidRDefault="00805D4E" w:rsidP="00805D4E">
      <w:pPr>
        <w:pStyle w:val="a5"/>
        <w:shd w:val="clear" w:color="auto" w:fill="FFFFFF"/>
        <w:spacing w:before="0" w:after="0"/>
        <w:jc w:val="both"/>
        <w:rPr>
          <w:color w:val="000000"/>
          <w:sz w:val="28"/>
          <w:szCs w:val="28"/>
          <w:shd w:val="clear" w:color="auto" w:fill="FFFFFF"/>
        </w:rPr>
      </w:pPr>
      <w:r w:rsidRPr="00805D4E">
        <w:rPr>
          <w:color w:val="000000"/>
          <w:sz w:val="28"/>
          <w:szCs w:val="28"/>
          <w:shd w:val="clear" w:color="auto" w:fill="FFFFFF"/>
        </w:rPr>
        <w:t xml:space="preserve">   Ведётся журнал анализ заболеваемости и анализ посещаемости.</w:t>
      </w:r>
    </w:p>
    <w:p w:rsidR="00805D4E" w:rsidRPr="00805D4E" w:rsidRDefault="00805D4E" w:rsidP="00805D4E">
      <w:pPr>
        <w:pStyle w:val="a5"/>
        <w:shd w:val="clear" w:color="auto" w:fill="FFFFFF"/>
        <w:spacing w:before="0" w:after="0"/>
        <w:jc w:val="both"/>
        <w:rPr>
          <w:color w:val="000000"/>
          <w:sz w:val="28"/>
          <w:szCs w:val="28"/>
          <w:shd w:val="clear" w:color="auto" w:fill="FFFFFF"/>
        </w:rPr>
      </w:pPr>
      <w:r w:rsidRPr="00805D4E">
        <w:rPr>
          <w:color w:val="000000"/>
          <w:sz w:val="28"/>
          <w:szCs w:val="28"/>
          <w:shd w:val="clear" w:color="auto" w:fill="FFFFFF"/>
        </w:rPr>
        <w:t xml:space="preserve">   Случаи травматизма отсутствуют.</w:t>
      </w:r>
    </w:p>
    <w:p w:rsidR="00805D4E" w:rsidRPr="00805D4E" w:rsidRDefault="00805D4E" w:rsidP="00805D4E">
      <w:pPr>
        <w:pStyle w:val="a5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805D4E">
        <w:rPr>
          <w:color w:val="000000"/>
          <w:sz w:val="28"/>
          <w:szCs w:val="28"/>
          <w:shd w:val="clear" w:color="auto" w:fill="FFFFFF"/>
        </w:rPr>
        <w:t xml:space="preserve">   В ДОУ работа коллектива по укреплению здоровья воспитанников проводилась целенаправленно и планомерно.</w:t>
      </w:r>
    </w:p>
    <w:p w:rsidR="00805D4E" w:rsidRPr="00805D4E" w:rsidRDefault="00805D4E" w:rsidP="00805D4E">
      <w:pPr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профилактики инфекционных заболеваний гриппа, ОРВИ  используются в пищу лук, чеснок, лимоны, ношение чесночных бус, сквозное проветривание,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кварцевание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805D4E" w:rsidRPr="00805D4E" w:rsidRDefault="00805D4E" w:rsidP="00805D4E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В детском саду создаются условия для охраны и укрепления здоровья детей, совершенствования их физического здоровья. На территории детского сада имеется спортивная площадка с гимнастическими стенками.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05D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Педагоги используют разнообразные формы и методы организации физической активности. </w:t>
      </w:r>
    </w:p>
    <w:p w:rsidR="00805D4E" w:rsidRPr="00805D4E" w:rsidRDefault="00805D4E" w:rsidP="00805D4E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sz w:val="28"/>
          <w:szCs w:val="28"/>
          <w:lang w:val="ru-RU"/>
        </w:rPr>
        <w:t xml:space="preserve">   Функционирует физкультурный зал, где имеется все необходимое оборудование для физкультурно-профилактической деятельности. </w:t>
      </w:r>
      <w:proofErr w:type="spellStart"/>
      <w:proofErr w:type="gramStart"/>
      <w:r w:rsidRPr="00805D4E">
        <w:rPr>
          <w:rFonts w:ascii="Times New Roman" w:hAnsi="Times New Roman" w:cs="Times New Roman"/>
          <w:sz w:val="28"/>
          <w:szCs w:val="28"/>
          <w:lang w:val="ru-RU"/>
        </w:rPr>
        <w:t>Физкультурно</w:t>
      </w:r>
      <w:proofErr w:type="spellEnd"/>
      <w:r w:rsidRPr="00805D4E">
        <w:rPr>
          <w:rFonts w:ascii="Times New Roman" w:hAnsi="Times New Roman" w:cs="Times New Roman"/>
          <w:sz w:val="28"/>
          <w:szCs w:val="28"/>
          <w:lang w:val="ru-RU"/>
        </w:rPr>
        <w:t xml:space="preserve"> – оздоровительная</w:t>
      </w:r>
      <w:proofErr w:type="gramEnd"/>
      <w:r w:rsidRPr="00805D4E">
        <w:rPr>
          <w:rFonts w:ascii="Times New Roman" w:hAnsi="Times New Roman" w:cs="Times New Roman"/>
          <w:sz w:val="28"/>
          <w:szCs w:val="28"/>
          <w:lang w:val="ru-RU"/>
        </w:rPr>
        <w:t xml:space="preserve"> работа проводилась на основе методического комплекса «Физкультурные занятия в детском саду» </w:t>
      </w:r>
      <w:proofErr w:type="spellStart"/>
      <w:r w:rsidRPr="00805D4E">
        <w:rPr>
          <w:rFonts w:ascii="Times New Roman" w:hAnsi="Times New Roman" w:cs="Times New Roman"/>
          <w:sz w:val="28"/>
          <w:szCs w:val="28"/>
          <w:lang w:val="ru-RU"/>
        </w:rPr>
        <w:t>Пензудаевой</w:t>
      </w:r>
      <w:proofErr w:type="spellEnd"/>
      <w:r w:rsidRPr="00805D4E">
        <w:rPr>
          <w:rFonts w:ascii="Times New Roman" w:hAnsi="Times New Roman" w:cs="Times New Roman"/>
          <w:sz w:val="28"/>
          <w:szCs w:val="28"/>
          <w:lang w:val="ru-RU"/>
        </w:rPr>
        <w:t xml:space="preserve"> Л.И. </w:t>
      </w:r>
    </w:p>
    <w:p w:rsidR="00805D4E" w:rsidRPr="00805D4E" w:rsidRDefault="00805D4E" w:rsidP="00805D4E">
      <w:pPr>
        <w:spacing w:before="0" w:beforeAutospacing="0" w:after="0" w:afterAutospacing="0"/>
        <w:ind w:right="2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sz w:val="28"/>
          <w:szCs w:val="28"/>
          <w:lang w:val="ru-RU"/>
        </w:rPr>
        <w:t xml:space="preserve">     Общее санитарное состояние учреждения соответствует санитарным требованиям, питьевой, световой, воздушный режим соответствует нормам. 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Характеристика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04"/>
        <w:gridCol w:w="2122"/>
        <w:gridCol w:w="5324"/>
      </w:tblGrid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Процент от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85,8 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Неполная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14,2 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Неполная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Характеристика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количеству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52"/>
        <w:gridCol w:w="2100"/>
        <w:gridCol w:w="5198"/>
      </w:tblGrid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Процент от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14,2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,2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71,6 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Воспитательная работа строится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разнообразных форм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методов,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тесной взаимосвязи воспитателей, родителей. Детям из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неполных семей уделяется большее внимание </w:t>
      </w:r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первые</w:t>
      </w:r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месяцы после зачисления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Pr="00805D4E" w:rsidRDefault="00805D4E" w:rsidP="00805D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системы управления организации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Детским садом осуществляется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действующим законодательством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уставом Детского сада.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Детским садом строится 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принципах единоначалия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заведующий.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управления, действующие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5"/>
        <w:gridCol w:w="7565"/>
      </w:tblGrid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proofErr w:type="spellEnd"/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утверждает штатное расписание, отчетные документы 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организации, осуществляет общее руководство Детским садом </w:t>
            </w:r>
          </w:p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Рассматривает вопросы:</w:t>
            </w:r>
          </w:p>
          <w:p w:rsidR="00805D4E" w:rsidRPr="00805D4E" w:rsidRDefault="00805D4E" w:rsidP="007156BA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05D4E" w:rsidRPr="00805D4E" w:rsidRDefault="00805D4E" w:rsidP="007156BA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финансово-хозяйственной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05D4E" w:rsidRPr="00805D4E" w:rsidRDefault="00805D4E" w:rsidP="007156BA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материально-технического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обеспечения</w:t>
            </w:r>
            <w:proofErr w:type="spellEnd"/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Педагогический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деятельностью Детского сада,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рассматривает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вопросы:</w:t>
            </w:r>
          </w:p>
          <w:p w:rsidR="00805D4E" w:rsidRPr="00805D4E" w:rsidRDefault="00805D4E" w:rsidP="007156B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05D4E" w:rsidRPr="00805D4E" w:rsidRDefault="00805D4E" w:rsidP="007156B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регламентации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отношений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05D4E" w:rsidRPr="00805D4E" w:rsidRDefault="00805D4E" w:rsidP="007156B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разработки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805D4E" w:rsidRPr="00805D4E" w:rsidRDefault="00805D4E" w:rsidP="007156B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 воспитания;</w:t>
            </w:r>
          </w:p>
          <w:p w:rsidR="00805D4E" w:rsidRPr="00805D4E" w:rsidRDefault="00805D4E" w:rsidP="007156B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805D4E" w:rsidRPr="00805D4E" w:rsidRDefault="00805D4E" w:rsidP="007156B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повышении квалификации педагогических работников;</w:t>
            </w:r>
          </w:p>
          <w:p w:rsidR="00805D4E" w:rsidRPr="00805D4E" w:rsidRDefault="00805D4E" w:rsidP="007156B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координации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собрание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управлении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организацией,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  <w:p w:rsidR="00805D4E" w:rsidRPr="00805D4E" w:rsidRDefault="00805D4E" w:rsidP="007156BA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участвовать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разработке и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дополнений к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ним;</w:t>
            </w:r>
          </w:p>
          <w:p w:rsidR="00805D4E" w:rsidRPr="00805D4E" w:rsidRDefault="00805D4E" w:rsidP="007156BA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связаны с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правами и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обязанностями работников;</w:t>
            </w:r>
          </w:p>
          <w:p w:rsidR="00805D4E" w:rsidRPr="00805D4E" w:rsidRDefault="00805D4E" w:rsidP="007156BA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:rsidR="00805D4E" w:rsidRPr="00805D4E" w:rsidRDefault="00805D4E" w:rsidP="007156BA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и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Структура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управления соответствуют специфике деятельности Детского сада.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Ведется постоянная методическая работа по формированию профессионально- личностной готовности педагогов, по изучению инновационных технологий в системе образования, позволяющие заниматься самообразованием и использовать в своей практике современные формы и методы обучения и воспитания.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   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Необходимо создавать условия по вовлечению семей воспитанников в образовательный процесс дошкольной организации. </w:t>
      </w:r>
      <w:r w:rsidRPr="00805D4E">
        <w:rPr>
          <w:rFonts w:ascii="Times New Roman" w:hAnsi="Times New Roman" w:cs="Times New Roman"/>
          <w:sz w:val="28"/>
          <w:szCs w:val="28"/>
          <w:lang w:val="ru-RU"/>
        </w:rPr>
        <w:t>Продолжать работу по повышению профессиональных умений педагога использовать в образовательной деятельности ИКТ технологии и инновационные технологии.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Pr="00805D4E" w:rsidRDefault="00805D4E" w:rsidP="00805D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содержания и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качества подготовки обучающихся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Уровень развития детей анализируется по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итогам педагогической диагностики.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диагностики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05D4E" w:rsidRPr="00805D4E" w:rsidRDefault="00805D4E" w:rsidP="00805D4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диагностические занятия (по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разделу программы);</w:t>
      </w:r>
    </w:p>
    <w:p w:rsidR="00805D4E" w:rsidRPr="00805D4E" w:rsidRDefault="00805D4E" w:rsidP="00805D4E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диагностические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срезы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05D4E" w:rsidRPr="00805D4E" w:rsidRDefault="00805D4E" w:rsidP="00805D4E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наблюдения</w:t>
      </w:r>
      <w:proofErr w:type="spellEnd"/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итоговые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занятия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каждой возрастной группе. Карты включают анализ уровня развития воспитанников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целевых ориентиров дошкольного образования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конец</w:t>
      </w:r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2022 года выглядят следующим образом:</w:t>
      </w:r>
    </w:p>
    <w:tbl>
      <w:tblPr>
        <w:tblW w:w="9922" w:type="dxa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10"/>
        <w:gridCol w:w="3260"/>
        <w:gridCol w:w="2552"/>
      </w:tblGrid>
      <w:tr w:rsidR="00805D4E" w:rsidRPr="00805D4E" w:rsidTr="007156BA">
        <w:trPr>
          <w:trHeight w:val="340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25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 – 2023</w:t>
            </w:r>
          </w:p>
          <w:p w:rsidR="00805D4E" w:rsidRPr="00805D4E" w:rsidRDefault="00805D4E" w:rsidP="007156BA">
            <w:pPr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</w:tr>
      <w:tr w:rsidR="00805D4E" w:rsidRPr="00805D4E" w:rsidTr="007156BA">
        <w:trPr>
          <w:trHeight w:val="265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D4E" w:rsidRPr="00805D4E" w:rsidTr="007156BA">
        <w:trPr>
          <w:trHeight w:val="251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Речевое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5D4E" w:rsidRPr="00805D4E" w:rsidTr="007156BA">
        <w:trPr>
          <w:trHeight w:val="255"/>
        </w:trPr>
        <w:tc>
          <w:tcPr>
            <w:tcW w:w="41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Познавательное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5D4E" w:rsidRPr="00805D4E" w:rsidTr="007156BA">
        <w:trPr>
          <w:trHeight w:val="247"/>
        </w:trPr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48" w:lineRule="exact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D4E" w:rsidRPr="00805D4E" w:rsidTr="007156BA">
        <w:trPr>
          <w:trHeight w:val="267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окружающим</w:t>
            </w:r>
            <w:proofErr w:type="spellEnd"/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D4E" w:rsidRPr="00805D4E" w:rsidTr="007156BA">
        <w:trPr>
          <w:trHeight w:val="256"/>
        </w:trPr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Художественно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53" w:lineRule="exact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5D4E" w:rsidRPr="00805D4E" w:rsidTr="007156BA">
        <w:trPr>
          <w:trHeight w:val="251"/>
        </w:trPr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эстетическое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proofErr w:type="spellEnd"/>
          </w:p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proofErr w:type="spellEnd"/>
          </w:p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5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5D4E" w:rsidRPr="00805D4E" w:rsidTr="007156BA">
        <w:trPr>
          <w:trHeight w:val="254"/>
        </w:trPr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D4E" w:rsidRPr="00805D4E" w:rsidTr="007156BA">
        <w:trPr>
          <w:trHeight w:val="254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D4E" w:rsidRPr="00805D4E" w:rsidTr="007156BA">
        <w:trPr>
          <w:trHeight w:val="255"/>
        </w:trPr>
        <w:tc>
          <w:tcPr>
            <w:tcW w:w="41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Физическое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proofErr w:type="spellEnd"/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5D4E" w:rsidRPr="00805D4E" w:rsidTr="007156BA">
        <w:trPr>
          <w:trHeight w:val="251"/>
        </w:trPr>
        <w:tc>
          <w:tcPr>
            <w:tcW w:w="41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ind w:left="1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Социально- коммуникативное развитие (общение, усвоение социальных норм и правил)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 всех видах деятельности, в режимных моментах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05D4E" w:rsidRPr="00805D4E" w:rsidRDefault="00805D4E" w:rsidP="007156BA">
            <w:pPr>
              <w:spacing w:line="252" w:lineRule="exact"/>
              <w:ind w:left="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05D4E" w:rsidRPr="00805D4E" w:rsidTr="007156BA">
        <w:trPr>
          <w:trHeight w:val="251"/>
        </w:trPr>
        <w:tc>
          <w:tcPr>
            <w:tcW w:w="9922" w:type="dxa"/>
            <w:gridSpan w:val="3"/>
            <w:tcBorders>
              <w:bottom w:val="single" w:sz="4" w:space="0" w:color="auto"/>
            </w:tcBorders>
            <w:vAlign w:val="bottom"/>
          </w:tcPr>
          <w:p w:rsidR="00805D4E" w:rsidRPr="00805D4E" w:rsidRDefault="00805D4E" w:rsidP="007156BA">
            <w:pPr>
              <w:spacing w:line="25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tbl>
      <w:tblPr>
        <w:tblStyle w:val="a6"/>
        <w:tblW w:w="9923" w:type="dxa"/>
        <w:tblInd w:w="108" w:type="dxa"/>
        <w:tblLayout w:type="fixed"/>
        <w:tblLook w:val="04A0"/>
      </w:tblPr>
      <w:tblGrid>
        <w:gridCol w:w="2127"/>
        <w:gridCol w:w="7796"/>
      </w:tblGrid>
      <w:tr w:rsidR="00805D4E" w:rsidRPr="00805D4E" w:rsidTr="007156BA">
        <w:tc>
          <w:tcPr>
            <w:tcW w:w="2127" w:type="dxa"/>
            <w:tcBorders>
              <w:top w:val="nil"/>
            </w:tcBorders>
          </w:tcPr>
          <w:p w:rsidR="00805D4E" w:rsidRPr="00805D4E" w:rsidRDefault="00805D4E" w:rsidP="007156BA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05D4E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7796" w:type="dxa"/>
            <w:tcBorders>
              <w:top w:val="nil"/>
            </w:tcBorders>
            <w:vAlign w:val="bottom"/>
          </w:tcPr>
          <w:p w:rsidR="00805D4E" w:rsidRPr="00805D4E" w:rsidRDefault="00805D4E" w:rsidP="007156BA">
            <w:pPr>
              <w:ind w:left="100"/>
              <w:jc w:val="center"/>
              <w:rPr>
                <w:b/>
                <w:bCs/>
                <w:sz w:val="28"/>
                <w:szCs w:val="28"/>
              </w:rPr>
            </w:pPr>
            <w:r w:rsidRPr="00805D4E">
              <w:rPr>
                <w:b/>
                <w:bCs/>
                <w:sz w:val="28"/>
                <w:szCs w:val="28"/>
              </w:rPr>
              <w:t xml:space="preserve">2022 – 2023 </w:t>
            </w:r>
          </w:p>
          <w:p w:rsidR="00805D4E" w:rsidRPr="00805D4E" w:rsidRDefault="00805D4E" w:rsidP="007156BA">
            <w:pPr>
              <w:ind w:left="100"/>
              <w:jc w:val="center"/>
              <w:rPr>
                <w:b/>
                <w:bCs/>
                <w:sz w:val="28"/>
                <w:szCs w:val="28"/>
              </w:rPr>
            </w:pPr>
            <w:r w:rsidRPr="00805D4E"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805D4E" w:rsidRPr="00805D4E" w:rsidTr="007156BA">
        <w:tc>
          <w:tcPr>
            <w:tcW w:w="2127" w:type="dxa"/>
          </w:tcPr>
          <w:p w:rsidR="00805D4E" w:rsidRPr="00805D4E" w:rsidRDefault="00805D4E" w:rsidP="007156BA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05D4E">
              <w:rPr>
                <w:sz w:val="28"/>
                <w:szCs w:val="28"/>
              </w:rPr>
              <w:t>Высокий</w:t>
            </w:r>
            <w:proofErr w:type="spellEnd"/>
          </w:p>
        </w:tc>
        <w:tc>
          <w:tcPr>
            <w:tcW w:w="7796" w:type="dxa"/>
          </w:tcPr>
          <w:p w:rsidR="00805D4E" w:rsidRPr="00805D4E" w:rsidRDefault="00805D4E" w:rsidP="007156BA">
            <w:pPr>
              <w:contextualSpacing/>
              <w:jc w:val="center"/>
              <w:rPr>
                <w:sz w:val="28"/>
                <w:szCs w:val="28"/>
              </w:rPr>
            </w:pPr>
            <w:r w:rsidRPr="00805D4E">
              <w:rPr>
                <w:sz w:val="28"/>
                <w:szCs w:val="28"/>
              </w:rPr>
              <w:t>48</w:t>
            </w:r>
          </w:p>
        </w:tc>
      </w:tr>
      <w:tr w:rsidR="00805D4E" w:rsidRPr="00805D4E" w:rsidTr="007156BA">
        <w:tc>
          <w:tcPr>
            <w:tcW w:w="2127" w:type="dxa"/>
          </w:tcPr>
          <w:p w:rsidR="00805D4E" w:rsidRPr="00805D4E" w:rsidRDefault="00805D4E" w:rsidP="007156BA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05D4E">
              <w:rPr>
                <w:sz w:val="28"/>
                <w:szCs w:val="28"/>
              </w:rPr>
              <w:t>Средний</w:t>
            </w:r>
            <w:proofErr w:type="spellEnd"/>
          </w:p>
        </w:tc>
        <w:tc>
          <w:tcPr>
            <w:tcW w:w="7796" w:type="dxa"/>
          </w:tcPr>
          <w:p w:rsidR="00805D4E" w:rsidRPr="00805D4E" w:rsidRDefault="00805D4E" w:rsidP="007156BA">
            <w:pPr>
              <w:contextualSpacing/>
              <w:jc w:val="center"/>
              <w:rPr>
                <w:sz w:val="28"/>
                <w:szCs w:val="28"/>
              </w:rPr>
            </w:pPr>
            <w:r w:rsidRPr="00805D4E">
              <w:rPr>
                <w:sz w:val="28"/>
                <w:szCs w:val="28"/>
              </w:rPr>
              <w:t>52</w:t>
            </w:r>
          </w:p>
        </w:tc>
      </w:tr>
      <w:tr w:rsidR="00805D4E" w:rsidRPr="00805D4E" w:rsidTr="007156BA">
        <w:tc>
          <w:tcPr>
            <w:tcW w:w="2127" w:type="dxa"/>
          </w:tcPr>
          <w:p w:rsidR="00805D4E" w:rsidRPr="00805D4E" w:rsidRDefault="00805D4E" w:rsidP="007156BA">
            <w:pPr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805D4E">
              <w:rPr>
                <w:sz w:val="28"/>
                <w:szCs w:val="28"/>
              </w:rPr>
              <w:t>Низкий</w:t>
            </w:r>
            <w:proofErr w:type="spellEnd"/>
            <w:r w:rsidRPr="00805D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</w:tcPr>
          <w:p w:rsidR="00805D4E" w:rsidRPr="00805D4E" w:rsidRDefault="00805D4E" w:rsidP="007156BA">
            <w:pPr>
              <w:contextualSpacing/>
              <w:jc w:val="center"/>
              <w:rPr>
                <w:sz w:val="28"/>
                <w:szCs w:val="28"/>
              </w:rPr>
            </w:pPr>
            <w:r w:rsidRPr="00805D4E">
              <w:rPr>
                <w:sz w:val="28"/>
                <w:szCs w:val="28"/>
              </w:rPr>
              <w:t>0</w:t>
            </w:r>
          </w:p>
        </w:tc>
      </w:tr>
    </w:tbl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Pr="00805D4E" w:rsidRDefault="00805D4E" w:rsidP="00805D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организации учебного процесса (воспитательно-образовательного процесса)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образовательного процесса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форма организации образовательного процесса:</w:t>
      </w:r>
    </w:p>
    <w:p w:rsidR="00805D4E" w:rsidRPr="00805D4E" w:rsidRDefault="00805D4E" w:rsidP="00805D4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воспитанников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организованной образовательной деятельности по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:rsidR="00805D4E" w:rsidRPr="00805D4E" w:rsidRDefault="00805D4E" w:rsidP="00805D4E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подгруппам.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Продолжительность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соответствует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1.2.3685-21 и 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составляет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05D4E" w:rsidRPr="00805D4E" w:rsidRDefault="00805D4E" w:rsidP="00805D4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1,5 до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805D4E" w:rsidRPr="00805D4E" w:rsidRDefault="00805D4E" w:rsidP="00805D4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805D4E" w:rsidRPr="00805D4E" w:rsidRDefault="00805D4E" w:rsidP="00805D4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805D4E" w:rsidRPr="00805D4E" w:rsidRDefault="00805D4E" w:rsidP="00805D4E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:rsidR="00805D4E" w:rsidRPr="00805D4E" w:rsidRDefault="00805D4E" w:rsidP="00805D4E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 занятиями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10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формой занятия является игра. Образовательная деятельность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строится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учётом индивидуальных особенностей детей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способностей. Выявление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любых формах образовательного процесса.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не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допустить распространения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инфекции, администрация Детского сада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2021 году продолжила соблюдать ограничительные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профилактические меры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3.1/2.4.3598-20:</w:t>
      </w:r>
    </w:p>
    <w:p w:rsidR="00805D4E" w:rsidRPr="00805D4E" w:rsidRDefault="00805D4E" w:rsidP="00805D4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ежедневный усиленный фильтр воспитанников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термометрию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помощью бесконтактных термометров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опрос 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признаков инфекционных заболеваний. Лица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признаками инфекционных заболеваний изолируются, 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Детский сад уведомляет территориальный орган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Роспотребнадзора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805D4E" w:rsidRPr="00805D4E" w:rsidRDefault="00805D4E" w:rsidP="00805D4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еженедельную генеральную уборку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применением дезинфицирующих средств, разведенных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концентрациях по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вирусному режиму;</w:t>
      </w:r>
    </w:p>
    <w:p w:rsidR="00805D4E" w:rsidRPr="00805D4E" w:rsidRDefault="00805D4E" w:rsidP="00805D4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ежедневную влажную уборку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обработкой всех контактных поверхностей, игрушек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оборудования дезинфицирующими средствами;</w:t>
      </w:r>
    </w:p>
    <w:p w:rsidR="00805D4E" w:rsidRPr="00805D4E" w:rsidRDefault="00805D4E" w:rsidP="00805D4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дезинфекцию посуды, столовых приборов после каждого использования;</w:t>
      </w:r>
    </w:p>
    <w:p w:rsidR="00805D4E" w:rsidRPr="00805D4E" w:rsidRDefault="00805D4E" w:rsidP="00805D4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бактерицидных установок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групповых комнатах;</w:t>
      </w:r>
    </w:p>
    <w:p w:rsidR="00805D4E" w:rsidRPr="00805D4E" w:rsidRDefault="00805D4E" w:rsidP="00805D4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частое проветривание групповых комнат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отсутствие воспитанников;</w:t>
      </w:r>
    </w:p>
    <w:p w:rsidR="00805D4E" w:rsidRPr="00805D4E" w:rsidRDefault="00805D4E" w:rsidP="00805D4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всех занятий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помещениях групповой ячейки или 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открытом воздухе отдельно от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групп;</w:t>
      </w:r>
    </w:p>
    <w:p w:rsidR="00805D4E" w:rsidRPr="00805D4E" w:rsidRDefault="00805D4E" w:rsidP="00805D4E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требование 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заключении врача об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отсутствии медицинских противопоказаний для пребывания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ребенка, который переболел или контактировал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больным 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COVID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-19.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Pr="00805D4E" w:rsidRDefault="00805D4E" w:rsidP="00805D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качества кадрового обеспечения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педагогами 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процентов согласно штатному расписанию. Всего работают 8 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человек. Педагоги - 2. Соотношение воспитанников, приходящихся 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взрослого:</w:t>
      </w:r>
    </w:p>
    <w:p w:rsidR="00805D4E" w:rsidRPr="00805D4E" w:rsidRDefault="00805D4E" w:rsidP="00805D4E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воспитанник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педагоги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3,5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/1;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2020 год педагогические работники прошли аттестацию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получили:</w:t>
      </w:r>
    </w:p>
    <w:p w:rsidR="00805D4E" w:rsidRPr="00805D4E" w:rsidRDefault="00805D4E" w:rsidP="00805D4E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первую</w:t>
      </w:r>
      <w:proofErr w:type="spellEnd"/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квалификационную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категорию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воспитател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Курсы повышения квалификации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2020 году прошел 1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педагог, 2022 году прошел 1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 Детского сада, из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2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педагога. 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 2021 года Детский сад перешел 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профессиональных стандартов. Из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 педагогических работников Детского сада все соответствуют квалификационным требованиям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профстандарта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«Педагог». Их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профстандартом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«Педагог».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805D4E">
        <w:rPr>
          <w:rFonts w:ascii="Times New Roman" w:hAnsi="Times New Roman" w:cs="Times New Roman"/>
          <w:sz w:val="28"/>
          <w:szCs w:val="28"/>
          <w:lang w:val="ru-RU"/>
        </w:rPr>
        <w:t>В течение учебного года педагоги ДОУ повышали свой профессионализм на различных уровнях: ДОУ, городской</w:t>
      </w:r>
    </w:p>
    <w:tbl>
      <w:tblPr>
        <w:tblStyle w:val="a6"/>
        <w:tblW w:w="10173" w:type="dxa"/>
        <w:tblLook w:val="04A0"/>
      </w:tblPr>
      <w:tblGrid>
        <w:gridCol w:w="4219"/>
        <w:gridCol w:w="5954"/>
      </w:tblGrid>
      <w:tr w:rsidR="00805D4E" w:rsidRPr="00805D4E" w:rsidTr="007156BA">
        <w:tc>
          <w:tcPr>
            <w:tcW w:w="4219" w:type="dxa"/>
          </w:tcPr>
          <w:p w:rsidR="00805D4E" w:rsidRPr="00805D4E" w:rsidRDefault="00805D4E" w:rsidP="007156BA">
            <w:pPr>
              <w:spacing w:line="265" w:lineRule="exact"/>
              <w:ind w:right="-205"/>
              <w:jc w:val="both"/>
              <w:rPr>
                <w:sz w:val="28"/>
                <w:szCs w:val="28"/>
              </w:rPr>
            </w:pPr>
            <w:proofErr w:type="spellStart"/>
            <w:r w:rsidRPr="00805D4E">
              <w:rPr>
                <w:b/>
                <w:bCs/>
                <w:sz w:val="28"/>
                <w:szCs w:val="28"/>
              </w:rPr>
              <w:t>Семинары</w:t>
            </w:r>
            <w:proofErr w:type="spellEnd"/>
            <w:r w:rsidRPr="00805D4E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805D4E">
              <w:rPr>
                <w:b/>
                <w:bCs/>
                <w:sz w:val="28"/>
                <w:szCs w:val="28"/>
              </w:rPr>
              <w:t>конференции</w:t>
            </w:r>
            <w:proofErr w:type="spellEnd"/>
          </w:p>
        </w:tc>
        <w:tc>
          <w:tcPr>
            <w:tcW w:w="5954" w:type="dxa"/>
          </w:tcPr>
          <w:p w:rsidR="00805D4E" w:rsidRPr="00805D4E" w:rsidRDefault="00805D4E" w:rsidP="007156BA">
            <w:pPr>
              <w:pStyle w:val="a7"/>
              <w:numPr>
                <w:ilvl w:val="0"/>
                <w:numId w:val="17"/>
              </w:numPr>
              <w:spacing w:line="264" w:lineRule="exact"/>
              <w:ind w:left="317" w:right="34"/>
              <w:jc w:val="both"/>
              <w:rPr>
                <w:sz w:val="28"/>
                <w:szCs w:val="28"/>
              </w:rPr>
            </w:pPr>
            <w:r w:rsidRPr="00805D4E">
              <w:rPr>
                <w:sz w:val="28"/>
                <w:szCs w:val="28"/>
              </w:rPr>
              <w:t xml:space="preserve">ММО для воспитателей ДОУ «Взаимодействие педагогов и семьи в патриотическом воспитании детей младшего дошкольного возраста» </w:t>
            </w:r>
            <w:proofErr w:type="gramStart"/>
            <w:r w:rsidRPr="00805D4E">
              <w:rPr>
                <w:sz w:val="28"/>
                <w:szCs w:val="28"/>
              </w:rPr>
              <w:t>-у</w:t>
            </w:r>
            <w:proofErr w:type="gramEnd"/>
            <w:r w:rsidRPr="00805D4E">
              <w:rPr>
                <w:sz w:val="28"/>
                <w:szCs w:val="28"/>
              </w:rPr>
              <w:t xml:space="preserve">частник,  Зиятдинова Р. </w:t>
            </w:r>
          </w:p>
          <w:p w:rsidR="00805D4E" w:rsidRPr="00805D4E" w:rsidRDefault="00805D4E" w:rsidP="007156BA">
            <w:pPr>
              <w:pStyle w:val="a7"/>
              <w:numPr>
                <w:ilvl w:val="0"/>
                <w:numId w:val="17"/>
              </w:numPr>
              <w:spacing w:line="264" w:lineRule="exact"/>
              <w:ind w:left="317" w:right="34"/>
              <w:jc w:val="both"/>
              <w:rPr>
                <w:sz w:val="28"/>
                <w:szCs w:val="28"/>
              </w:rPr>
            </w:pPr>
            <w:r w:rsidRPr="00805D4E">
              <w:rPr>
                <w:sz w:val="28"/>
                <w:szCs w:val="28"/>
              </w:rPr>
              <w:lastRenderedPageBreak/>
              <w:t xml:space="preserve">Участник в работе регионального семинара – практикума «Взаимодействие специалистов консультационного центра с родителями, волонтерами – студентами» - сертификат, </w:t>
            </w:r>
            <w:proofErr w:type="spellStart"/>
            <w:r w:rsidRPr="00805D4E">
              <w:rPr>
                <w:sz w:val="28"/>
                <w:szCs w:val="28"/>
              </w:rPr>
              <w:t>Вагизова</w:t>
            </w:r>
            <w:proofErr w:type="spellEnd"/>
            <w:r w:rsidRPr="00805D4E">
              <w:rPr>
                <w:sz w:val="28"/>
                <w:szCs w:val="28"/>
              </w:rPr>
              <w:t xml:space="preserve"> Л. Х.</w:t>
            </w:r>
          </w:p>
        </w:tc>
      </w:tr>
      <w:tr w:rsidR="00805D4E" w:rsidRPr="00805D4E" w:rsidTr="007156BA">
        <w:trPr>
          <w:trHeight w:val="2715"/>
        </w:trPr>
        <w:tc>
          <w:tcPr>
            <w:tcW w:w="4219" w:type="dxa"/>
          </w:tcPr>
          <w:p w:rsidR="00805D4E" w:rsidRPr="00805D4E" w:rsidRDefault="00805D4E" w:rsidP="007156BA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805D4E">
              <w:rPr>
                <w:b/>
                <w:bCs/>
                <w:sz w:val="28"/>
                <w:szCs w:val="28"/>
              </w:rPr>
              <w:lastRenderedPageBreak/>
              <w:t>Профессиональные</w:t>
            </w:r>
            <w:proofErr w:type="spellEnd"/>
            <w:r w:rsidRPr="00805D4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b/>
                <w:bCs/>
                <w:sz w:val="28"/>
                <w:szCs w:val="28"/>
              </w:rPr>
              <w:t>конкурсы</w:t>
            </w:r>
            <w:proofErr w:type="spellEnd"/>
            <w:r w:rsidRPr="00805D4E">
              <w:rPr>
                <w:b/>
                <w:bCs/>
                <w:sz w:val="28"/>
                <w:szCs w:val="28"/>
              </w:rPr>
              <w:t xml:space="preserve">   </w:t>
            </w:r>
            <w:proofErr w:type="spellStart"/>
            <w:r w:rsidRPr="00805D4E">
              <w:rPr>
                <w:b/>
                <w:bCs/>
                <w:sz w:val="28"/>
                <w:szCs w:val="28"/>
              </w:rPr>
              <w:t>для</w:t>
            </w:r>
            <w:proofErr w:type="spellEnd"/>
            <w:r w:rsidRPr="00805D4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b/>
                <w:bCs/>
                <w:sz w:val="28"/>
                <w:szCs w:val="28"/>
              </w:rPr>
              <w:t>педагогов</w:t>
            </w:r>
            <w:proofErr w:type="spellEnd"/>
          </w:p>
          <w:p w:rsidR="00805D4E" w:rsidRPr="00805D4E" w:rsidRDefault="00805D4E" w:rsidP="007156BA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805D4E" w:rsidRPr="00805D4E" w:rsidRDefault="00805D4E" w:rsidP="007156BA">
            <w:pPr>
              <w:pStyle w:val="a7"/>
              <w:pageBreakBefore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r w:rsidRPr="00805D4E">
              <w:rPr>
                <w:sz w:val="28"/>
                <w:szCs w:val="28"/>
              </w:rPr>
              <w:t xml:space="preserve">Грамота УО за достигнутые результаты в воспитании и обучении подрастающего поколения – Зиятдинова Р. А. </w:t>
            </w:r>
          </w:p>
          <w:p w:rsidR="00805D4E" w:rsidRPr="00805D4E" w:rsidRDefault="00805D4E" w:rsidP="007156BA">
            <w:pPr>
              <w:pStyle w:val="a7"/>
              <w:pageBreakBefore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805D4E">
              <w:rPr>
                <w:sz w:val="28"/>
                <w:szCs w:val="28"/>
              </w:rPr>
              <w:t xml:space="preserve">Участники  базовой площадки по ПДДТТ среди детей дошкольного возраста по теме «Формирование у дошкольников культуры безопасного поведения на дороге посредствам социально – значимых акций» на базе МБДОУ «Детский сад № 24 г. Лениногорска» - сертификат, Зиятдинова Р. А., </w:t>
            </w:r>
            <w:proofErr w:type="spellStart"/>
            <w:r w:rsidRPr="00805D4E">
              <w:rPr>
                <w:sz w:val="28"/>
                <w:szCs w:val="28"/>
              </w:rPr>
              <w:t>Вагизова</w:t>
            </w:r>
            <w:proofErr w:type="spellEnd"/>
            <w:r w:rsidRPr="00805D4E">
              <w:rPr>
                <w:sz w:val="28"/>
                <w:szCs w:val="28"/>
              </w:rPr>
              <w:t xml:space="preserve"> Л. Х.</w:t>
            </w:r>
          </w:p>
        </w:tc>
      </w:tr>
      <w:tr w:rsidR="00805D4E" w:rsidRPr="00805D4E" w:rsidTr="007156BA">
        <w:trPr>
          <w:trHeight w:val="1686"/>
        </w:trPr>
        <w:tc>
          <w:tcPr>
            <w:tcW w:w="4219" w:type="dxa"/>
          </w:tcPr>
          <w:p w:rsidR="00805D4E" w:rsidRPr="00805D4E" w:rsidRDefault="00805D4E" w:rsidP="007156BA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805D4E">
              <w:rPr>
                <w:b/>
                <w:bCs/>
                <w:sz w:val="28"/>
                <w:szCs w:val="28"/>
              </w:rPr>
              <w:t>Муниципальные</w:t>
            </w:r>
            <w:proofErr w:type="spellEnd"/>
            <w:r w:rsidRPr="00805D4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b/>
                <w:bCs/>
                <w:sz w:val="28"/>
                <w:szCs w:val="28"/>
              </w:rPr>
              <w:t>конкурсы</w:t>
            </w:r>
            <w:proofErr w:type="spellEnd"/>
            <w:r w:rsidRPr="00805D4E">
              <w:rPr>
                <w:b/>
                <w:bCs/>
                <w:sz w:val="28"/>
                <w:szCs w:val="28"/>
              </w:rPr>
              <w:t xml:space="preserve"> с </w:t>
            </w:r>
            <w:proofErr w:type="spellStart"/>
            <w:r w:rsidRPr="00805D4E">
              <w:rPr>
                <w:b/>
                <w:bCs/>
                <w:sz w:val="28"/>
                <w:szCs w:val="28"/>
              </w:rPr>
              <w:t>детьми</w:t>
            </w:r>
            <w:proofErr w:type="spellEnd"/>
          </w:p>
        </w:tc>
        <w:tc>
          <w:tcPr>
            <w:tcW w:w="5954" w:type="dxa"/>
          </w:tcPr>
          <w:p w:rsidR="00805D4E" w:rsidRPr="00805D4E" w:rsidRDefault="00805D4E" w:rsidP="007156BA">
            <w:pPr>
              <w:pStyle w:val="a7"/>
              <w:pageBreakBefore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r w:rsidRPr="00805D4E">
              <w:rPr>
                <w:sz w:val="28"/>
                <w:szCs w:val="28"/>
              </w:rPr>
              <w:t>«Лучшее Новогоднее  оформление ОУ – 2022г.» - диплом, 2 место.</w:t>
            </w:r>
          </w:p>
          <w:p w:rsidR="00805D4E" w:rsidRPr="00805D4E" w:rsidRDefault="00805D4E" w:rsidP="007156BA">
            <w:pPr>
              <w:pStyle w:val="a7"/>
              <w:pageBreakBefore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r w:rsidRPr="00805D4E">
              <w:rPr>
                <w:sz w:val="28"/>
                <w:szCs w:val="28"/>
              </w:rPr>
              <w:t>Конкурс поделок «Символ года» в номинации «Изделия из дерева» - грамота, 2 место – руководитель Зиятдинова Р. А.</w:t>
            </w:r>
          </w:p>
          <w:p w:rsidR="00805D4E" w:rsidRPr="00805D4E" w:rsidRDefault="00805D4E" w:rsidP="007156BA">
            <w:pPr>
              <w:pStyle w:val="a7"/>
              <w:pageBreakBefore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r w:rsidRPr="00805D4E">
              <w:rPr>
                <w:sz w:val="28"/>
                <w:szCs w:val="28"/>
              </w:rPr>
              <w:t xml:space="preserve">Конкурс поделок «Символ года» - участник – руководитель </w:t>
            </w:r>
            <w:proofErr w:type="spellStart"/>
            <w:r w:rsidRPr="00805D4E">
              <w:rPr>
                <w:sz w:val="28"/>
                <w:szCs w:val="28"/>
              </w:rPr>
              <w:t>Вагизова</w:t>
            </w:r>
            <w:proofErr w:type="spellEnd"/>
            <w:r w:rsidRPr="00805D4E">
              <w:rPr>
                <w:sz w:val="28"/>
                <w:szCs w:val="28"/>
              </w:rPr>
              <w:t xml:space="preserve"> Л. Х.</w:t>
            </w:r>
          </w:p>
          <w:p w:rsidR="00805D4E" w:rsidRPr="00805D4E" w:rsidRDefault="00805D4E" w:rsidP="007156BA">
            <w:pPr>
              <w:pStyle w:val="a7"/>
              <w:pageBreakBefore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r w:rsidRPr="00805D4E">
              <w:rPr>
                <w:sz w:val="28"/>
                <w:szCs w:val="28"/>
              </w:rPr>
              <w:t>Конкурс детского творчества по безопасности ДД «Дорога глазами детей» в номинации «Рисунок» - грамота, 3 место  - руководитель Зиятдинова Р. А.</w:t>
            </w:r>
          </w:p>
        </w:tc>
      </w:tr>
      <w:tr w:rsidR="00805D4E" w:rsidRPr="00805D4E" w:rsidTr="007156BA">
        <w:trPr>
          <w:trHeight w:val="968"/>
        </w:trPr>
        <w:tc>
          <w:tcPr>
            <w:tcW w:w="4219" w:type="dxa"/>
          </w:tcPr>
          <w:p w:rsidR="00805D4E" w:rsidRPr="00805D4E" w:rsidRDefault="00805D4E" w:rsidP="007156BA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954" w:type="dxa"/>
          </w:tcPr>
          <w:p w:rsidR="00805D4E" w:rsidRPr="00805D4E" w:rsidRDefault="00805D4E" w:rsidP="007156BA">
            <w:pPr>
              <w:pageBreakBefore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eastAsia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Вывод: </w:t>
            </w:r>
            <w:r w:rsidRPr="00805D4E">
              <w:rPr>
                <w:rFonts w:eastAsiaTheme="minorHAnsi"/>
                <w:color w:val="000000"/>
                <w:sz w:val="28"/>
                <w:szCs w:val="28"/>
                <w:lang w:val="ru-RU"/>
              </w:rPr>
              <w:t xml:space="preserve">В течение предстоящего учебного года запланировать, и провести следующие мероприятия: </w:t>
            </w:r>
          </w:p>
          <w:p w:rsidR="00805D4E" w:rsidRPr="00805D4E" w:rsidRDefault="00805D4E" w:rsidP="007156B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eastAsiaTheme="minorHAnsi"/>
                <w:color w:val="000000"/>
                <w:sz w:val="28"/>
                <w:szCs w:val="28"/>
                <w:lang w:val="ru-RU"/>
              </w:rPr>
              <w:t>- участие педагогов в профессиональных  и муниципальных конкурсах.</w:t>
            </w:r>
          </w:p>
        </w:tc>
      </w:tr>
    </w:tbl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 постоянно повышают свой профессиональный уровень, эффективно участвуют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методических объединений, знакомятся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опытом работы своих коллег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дошкольных учреждений, 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саморазвиваются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Все это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комплексе дает хороший результат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педагогической деятельности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улучшении качества образования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 дошкольников.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году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связи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ограничительными мерами по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предотвращению распространения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инфекции педагоги </w:t>
      </w:r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продолжали</w:t>
      </w:r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использовали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дистанционные образовательные технологии для организации обучения детей старше 5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лет. </w:t>
      </w:r>
    </w:p>
    <w:p w:rsidR="00805D4E" w:rsidRPr="00805D4E" w:rsidRDefault="00805D4E" w:rsidP="00805D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библиотека является составной частью методической службы.</w:t>
      </w:r>
      <w:r w:rsidRPr="00805D4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Библиотечный фонд располагается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всем образовательным областям основной общеобразовательной программы, детской художественной литературой, 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периодическими изданиями, 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другими информационными ресурсами 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различных электронных носителях.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обязательной частью ООП.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Оборудование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компьютерным оборудованием.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учебно-методическое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информационное обеспечение достаточное для организации образовательной деятельности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эффективной реализации образовательных программ.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Оснащенность соответствует требованиям ФГОС </w:t>
      </w:r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Воспитательно-образовательный процесс осуществляется с помощью: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печатные издания (методическая литература, книги для чтения и т.д.);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-электронные образовательные ресурсы (сетевые образовательные ресурсы,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мультимедийные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универсальные энциклопедии и т.п.);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-аудиовизуальные (слайды, </w:t>
      </w:r>
      <w:proofErr w:type="spellStart"/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слайд-фильмы</w:t>
      </w:r>
      <w:proofErr w:type="spellEnd"/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видеофильмы образовательные,)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-наглядные плоскостные (плакаты, иллюстрации настенные, магнитные доски);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-демонстрационные (гербарии, муляжи, макеты, стенды, модели демонстрационные);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-учебные приборы (компас, барометр, колбы, и т.д.); </w:t>
      </w:r>
    </w:p>
    <w:p w:rsidR="00805D4E" w:rsidRPr="00805D4E" w:rsidRDefault="00805D4E" w:rsidP="00805D4E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-спортивное оборудование (гимнастическое оборудование, мячи и т.п.). 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Pr="00805D4E" w:rsidRDefault="00805D4E" w:rsidP="00805D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развития детей. 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В 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Детском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саду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оборудованы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групповые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заведующего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методический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музыкальный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зал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физкультурный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зал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пищеблок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прачечная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медицинский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экологический кабинет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татарского языка 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— 1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ПДД 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— 1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805D4E" w:rsidRPr="00805D4E" w:rsidRDefault="00805D4E" w:rsidP="00805D4E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ПБ 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— 1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году Детский сад провел текущий ремонт 1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групповая комната, 1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спальняя</w:t>
      </w:r>
      <w:proofErr w:type="spell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коридоров 1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этажей. Покрасили малые архитектурные формы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игровое оборудование 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участке. Постелили линолеум фойе 2 этаж, раздевалка. 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Материально-техническое состояние Детского сада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устройству, содержанию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режима работы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пищеблок приобрели кастрюли.  Установили светильников по периметру детского сада.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Pr="00805D4E" w:rsidRDefault="00805D4E" w:rsidP="00805D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</w:t>
      </w: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утверждено положение 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году показал хорошую работу педагогического коллектива по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показателям.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Состояние здоровья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физического развития воспитанников удовлетворительные.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 детей успешно освоили образовательную программу дошкольного образования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своей возрастной группе.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года воспитанники Детского сада успешно участвовали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конкурсах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мероприятиях различного уровня.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приведены по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состоянию 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30.12.2022.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93"/>
        <w:gridCol w:w="1710"/>
        <w:gridCol w:w="1647"/>
      </w:tblGrid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</w:tc>
      </w:tr>
      <w:tr w:rsidR="00805D4E" w:rsidRPr="00805D4E" w:rsidTr="007156B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воспитанников, которые обучаются по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программе дошкольного </w:t>
            </w:r>
            <w:proofErr w:type="gram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  <w:proofErr w:type="gramEnd"/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805D4E" w:rsidRPr="00805D4E" w:rsidTr="007156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gram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режиме полного дня</w:t>
            </w:r>
            <w:proofErr w:type="gram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(8–12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режиме кратковременного пребывания (3–5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семейной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дошкольной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форме семейного образования с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 до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 от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до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вес) детей от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воспитанников, которые получают услуги присмотра и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ухода,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5D4E" w:rsidRPr="00805D4E" w:rsidTr="007156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8—12-часового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(100%)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12—14-часового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круглосуточного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воспитанников с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ОВЗ 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от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5D4E" w:rsidRPr="00805D4E" w:rsidTr="007156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обучению по</w:t>
            </w:r>
            <w:proofErr w:type="gram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 дошкольного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присмотру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показатель пропущенных по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болезни дней на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одного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количество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805D4E" w:rsidRPr="00805D4E" w:rsidTr="007156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высшим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средним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профессиональным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средним профессиональным образованием педагогической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результатам аттестации присвоена квалификационная категория,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(1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05D4E" w:rsidRPr="00805D4E" w:rsidTr="007156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5D4E" w:rsidRPr="00805D4E" w:rsidTr="007156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5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больше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5D4E" w:rsidRPr="00805D4E" w:rsidTr="007156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30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55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(100%)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Численность (удельный вес) педагогических 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за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последние 5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 (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Численность (удельный вес) педагогических и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применению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образовательном процессе ФГОС, от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Соотношение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педагогический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</w:t>
            </w:r>
            <w:proofErr w:type="spellEnd"/>
            <w:r w:rsidRPr="00805D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3,5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/1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детском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саду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5D4E" w:rsidRPr="00805D4E" w:rsidTr="007156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инструктора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805D4E" w:rsidRPr="00805D4E" w:rsidTr="007156B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Инфраструктура</w:t>
            </w:r>
            <w:proofErr w:type="spellEnd"/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Общая площадь помещений,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которых осуществляется</w:t>
            </w:r>
            <w:r w:rsidRPr="00805D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деятельность, в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расчете на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детском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саду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5D4E" w:rsidRPr="00805D4E" w:rsidTr="007156B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физкультурного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</w:t>
            </w:r>
            <w:proofErr w:type="spell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805D4E" w:rsidRPr="00805D4E" w:rsidTr="007156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потребность воспитанников в</w:t>
            </w:r>
            <w:proofErr w:type="gramEnd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физической активности и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игровой деятельности на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D4E" w:rsidRPr="00805D4E" w:rsidRDefault="00805D4E" w:rsidP="007156B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5D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</w:tbl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показателей указывает на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 в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</w:t>
      </w:r>
      <w:proofErr w:type="gramStart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05D4E" w:rsidRPr="00805D4E" w:rsidRDefault="00805D4E" w:rsidP="00805D4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Pr="00805D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регулярно проходят </w:t>
      </w:r>
      <w:r w:rsidRPr="00805D4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повышение квалификации, что обеспечивает результативность образовательной деятельности.</w:t>
      </w:r>
    </w:p>
    <w:p w:rsidR="00DE6EBD" w:rsidRPr="00805D4E" w:rsidRDefault="00DE6EBD">
      <w:pPr>
        <w:rPr>
          <w:lang w:val="ru-RU"/>
        </w:rPr>
      </w:pPr>
    </w:p>
    <w:sectPr w:rsidR="00DE6EBD" w:rsidRPr="00805D4E" w:rsidSect="00526C41">
      <w:pgSz w:w="11907" w:h="16839"/>
      <w:pgMar w:top="567" w:right="567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23E9"/>
    <w:multiLevelType w:val="hybridMultilevel"/>
    <w:tmpl w:val="CBEC9C1A"/>
    <w:lvl w:ilvl="0" w:tplc="0EE610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A3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974C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C39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63F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02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115C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9D06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9C2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EC2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FE7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406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8C2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2D2A57"/>
    <w:multiLevelType w:val="multilevel"/>
    <w:tmpl w:val="28E2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682E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531098"/>
    <w:multiLevelType w:val="hybridMultilevel"/>
    <w:tmpl w:val="12104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D4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E03A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091ECC"/>
    <w:multiLevelType w:val="hybridMultilevel"/>
    <w:tmpl w:val="F79478F4"/>
    <w:lvl w:ilvl="0" w:tplc="AACE3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8"/>
  </w:num>
  <w:num w:numId="5">
    <w:abstractNumId w:val="14"/>
  </w:num>
  <w:num w:numId="6">
    <w:abstractNumId w:val="5"/>
  </w:num>
  <w:num w:numId="7">
    <w:abstractNumId w:val="2"/>
  </w:num>
  <w:num w:numId="8">
    <w:abstractNumId w:val="3"/>
  </w:num>
  <w:num w:numId="9">
    <w:abstractNumId w:val="12"/>
  </w:num>
  <w:num w:numId="10">
    <w:abstractNumId w:val="16"/>
  </w:num>
  <w:num w:numId="11">
    <w:abstractNumId w:val="11"/>
  </w:num>
  <w:num w:numId="12">
    <w:abstractNumId w:val="6"/>
  </w:num>
  <w:num w:numId="13">
    <w:abstractNumId w:val="4"/>
  </w:num>
  <w:num w:numId="14">
    <w:abstractNumId w:val="7"/>
  </w:num>
  <w:num w:numId="15">
    <w:abstractNumId w:val="17"/>
  </w:num>
  <w:num w:numId="16">
    <w:abstractNumId w:val="13"/>
  </w:num>
  <w:num w:numId="17">
    <w:abstractNumId w:val="15"/>
  </w:num>
  <w:num w:numId="18">
    <w:abstractNumId w:val="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D4E"/>
    <w:rsid w:val="00805D4E"/>
    <w:rsid w:val="00DE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4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05D4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05D4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D4E"/>
    <w:rPr>
      <w:rFonts w:ascii="Tahoma" w:hAnsi="Tahoma" w:cs="Tahoma"/>
      <w:sz w:val="16"/>
      <w:szCs w:val="16"/>
      <w:lang w:val="en-US"/>
    </w:rPr>
  </w:style>
  <w:style w:type="character" w:customStyle="1" w:styleId="c8">
    <w:name w:val="c8"/>
    <w:basedOn w:val="a0"/>
    <w:rsid w:val="00805D4E"/>
  </w:style>
  <w:style w:type="paragraph" w:customStyle="1" w:styleId="c84">
    <w:name w:val="c84"/>
    <w:basedOn w:val="a"/>
    <w:rsid w:val="00805D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7">
    <w:name w:val="c47"/>
    <w:basedOn w:val="a"/>
    <w:rsid w:val="00805D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rmal (Web)"/>
    <w:basedOn w:val="a"/>
    <w:uiPriority w:val="99"/>
    <w:unhideWhenUsed/>
    <w:rsid w:val="00805D4E"/>
    <w:pPr>
      <w:spacing w:before="30" w:beforeAutospacing="0" w:after="3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6">
    <w:name w:val="Table Grid"/>
    <w:basedOn w:val="a1"/>
    <w:uiPriority w:val="59"/>
    <w:rsid w:val="00805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5D4E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3592</Words>
  <Characters>20481</Characters>
  <Application>Microsoft Office Word</Application>
  <DocSecurity>0</DocSecurity>
  <Lines>170</Lines>
  <Paragraphs>48</Paragraphs>
  <ScaleCrop>false</ScaleCrop>
  <Company/>
  <LinksUpToDate>false</LinksUpToDate>
  <CharactersWithSpaces>24025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2023-09-10T19:13:00Z</dcterms:created>
  <dcterms:modified xsi:type="dcterms:W3CDTF">2023-09-10T19:21:00Z</dcterms:modified>
</cp:coreProperties>
</file>